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3" w:rsidRPr="00FE2F5D" w:rsidRDefault="00761A4F" w:rsidP="00034C94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Организации – участники </w:t>
      </w:r>
      <w:r w:rsidR="00EF3303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вебинара</w:t>
      </w:r>
    </w:p>
    <w:p w:rsidR="003E4B2E" w:rsidRPr="00FE2F5D" w:rsidRDefault="003E4B2E" w:rsidP="00034C94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Российского тренингового центра ИУО РАО</w:t>
      </w:r>
    </w:p>
    <w:p w:rsidR="00FE2F5D" w:rsidRPr="00FE2F5D" w:rsidRDefault="00FE2F5D" w:rsidP="00034C94">
      <w:pPr>
        <w:spacing w:after="0" w:line="240" w:lineRule="auto"/>
        <w:contextualSpacing/>
        <w:jc w:val="center"/>
        <w:rPr>
          <w:rFonts w:asciiTheme="minorHAnsi" w:hAnsiTheme="minorHAnsi"/>
          <w:b/>
          <w:sz w:val="24"/>
          <w:szCs w:val="24"/>
        </w:rPr>
      </w:pPr>
      <w:r w:rsidRPr="00FE2F5D">
        <w:rPr>
          <w:rFonts w:asciiTheme="minorHAnsi" w:hAnsiTheme="minorHAnsi"/>
          <w:b/>
          <w:sz w:val="24"/>
          <w:szCs w:val="24"/>
        </w:rPr>
        <w:t>«</w:t>
      </w:r>
      <w:r w:rsidRPr="00FE2F5D">
        <w:rPr>
          <w:rStyle w:val="a4"/>
          <w:rFonts w:asciiTheme="minorHAnsi" w:hAnsiTheme="minorHAnsi"/>
          <w:b/>
          <w:sz w:val="24"/>
          <w:szCs w:val="24"/>
        </w:rPr>
        <w:t xml:space="preserve">Интерпретация и представление результатов оценки качества образования </w:t>
      </w:r>
      <w:r w:rsidRPr="00FE2F5D">
        <w:rPr>
          <w:rStyle w:val="a4"/>
          <w:rFonts w:asciiTheme="minorHAnsi" w:hAnsiTheme="minorHAnsi"/>
          <w:b/>
          <w:sz w:val="24"/>
          <w:szCs w:val="24"/>
        </w:rPr>
        <w:br/>
      </w:r>
      <w:r w:rsidRPr="00FE2F5D">
        <w:rPr>
          <w:rStyle w:val="a4"/>
          <w:rFonts w:asciiTheme="minorHAnsi" w:hAnsiTheme="minorHAnsi"/>
          <w:b/>
          <w:sz w:val="24"/>
          <w:szCs w:val="24"/>
        </w:rPr>
        <w:t>для разных групп пользователей</w:t>
      </w:r>
      <w:r w:rsidRPr="00FE2F5D">
        <w:rPr>
          <w:rFonts w:asciiTheme="minorHAnsi" w:hAnsiTheme="minorHAnsi"/>
          <w:b/>
          <w:sz w:val="24"/>
          <w:szCs w:val="24"/>
        </w:rPr>
        <w:t>»</w:t>
      </w:r>
    </w:p>
    <w:p w:rsidR="00764A32" w:rsidRPr="00034C94" w:rsidRDefault="00FE2F5D" w:rsidP="00034C94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FE2F5D">
        <w:rPr>
          <w:rFonts w:asciiTheme="minorHAnsi" w:hAnsiTheme="minorHAnsi"/>
        </w:rPr>
        <w:t>25 июн</w:t>
      </w:r>
      <w:r w:rsidR="00B1017D" w:rsidRPr="00FE2F5D">
        <w:rPr>
          <w:rFonts w:asciiTheme="minorHAnsi" w:hAnsiTheme="minorHAnsi"/>
        </w:rPr>
        <w:t>я</w:t>
      </w:r>
      <w:r w:rsidR="0059019F" w:rsidRPr="00FE2F5D">
        <w:rPr>
          <w:rFonts w:asciiTheme="minorHAnsi" w:hAnsiTheme="minorHAnsi"/>
        </w:rPr>
        <w:t xml:space="preserve"> </w:t>
      </w:r>
      <w:r w:rsidR="00EF3303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59019F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EF3303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г.</w:t>
      </w:r>
      <w:r w:rsidR="00B932DB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32"/>
        <w:gridCol w:w="2970"/>
        <w:gridCol w:w="6662"/>
      </w:tblGrid>
      <w:tr w:rsidR="00823D8D" w:rsidRPr="00034C94" w:rsidTr="00FE2F5D">
        <w:trPr>
          <w:trHeight w:val="235"/>
        </w:trPr>
        <w:tc>
          <w:tcPr>
            <w:tcW w:w="542" w:type="dxa"/>
            <w:shd w:val="clear" w:color="auto" w:fill="auto"/>
            <w:hideMark/>
          </w:tcPr>
          <w:p w:rsidR="00823D8D" w:rsidRPr="00034C94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</w:pPr>
            <w:r w:rsidRPr="00034C9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3002" w:type="dxa"/>
            <w:gridSpan w:val="2"/>
            <w:shd w:val="clear" w:color="auto" w:fill="auto"/>
            <w:hideMark/>
          </w:tcPr>
          <w:p w:rsidR="00823D8D" w:rsidRPr="00034C94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</w:pPr>
            <w:r w:rsidRPr="00034C9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  <w:t>Регион \ страна</w:t>
            </w:r>
          </w:p>
        </w:tc>
        <w:tc>
          <w:tcPr>
            <w:tcW w:w="6662" w:type="dxa"/>
            <w:shd w:val="clear" w:color="auto" w:fill="auto"/>
            <w:hideMark/>
          </w:tcPr>
          <w:p w:rsidR="00823D8D" w:rsidRPr="00034C94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</w:pPr>
            <w:r w:rsidRPr="00034C94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ru-RU"/>
              </w:rPr>
              <w:t>Организация</w:t>
            </w:r>
          </w:p>
        </w:tc>
      </w:tr>
      <w:tr w:rsidR="00823D8D" w:rsidRPr="00034C94" w:rsidTr="003201C9">
        <w:trPr>
          <w:trHeight w:val="404"/>
        </w:trPr>
        <w:tc>
          <w:tcPr>
            <w:tcW w:w="10206" w:type="dxa"/>
            <w:gridSpan w:val="4"/>
            <w:shd w:val="clear" w:color="auto" w:fill="D9D9D9"/>
            <w:vAlign w:val="center"/>
          </w:tcPr>
          <w:p w:rsidR="00823D8D" w:rsidRPr="00034C94" w:rsidRDefault="00823D8D" w:rsidP="00034C9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</w:pPr>
            <w:r w:rsidRPr="00034C94"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Участники из стран СНГ</w:t>
            </w:r>
            <w:r w:rsidR="00B1017D"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 xml:space="preserve">  и зарубежных стран</w:t>
            </w:r>
          </w:p>
        </w:tc>
      </w:tr>
      <w:tr w:rsidR="009854B0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9854B0" w:rsidRPr="00034C94" w:rsidRDefault="009854B0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9854B0" w:rsidRPr="00FE2F5D" w:rsidRDefault="009854B0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662" w:type="dxa"/>
            <w:shd w:val="clear" w:color="auto" w:fill="auto"/>
          </w:tcPr>
          <w:p w:rsidR="009854B0" w:rsidRPr="00FE2F5D" w:rsidRDefault="003339BB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ГОУ "Приднестровский государственный институт развития образования"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МОУ "</w:t>
            </w:r>
            <w:proofErr w:type="spellStart"/>
            <w:r w:rsidRPr="00FE2F5D">
              <w:rPr>
                <w:color w:val="000000"/>
                <w:sz w:val="24"/>
              </w:rPr>
              <w:t>Рыбницкая</w:t>
            </w:r>
            <w:proofErr w:type="spellEnd"/>
            <w:r w:rsidRPr="00FE2F5D">
              <w:rPr>
                <w:color w:val="000000"/>
                <w:sz w:val="24"/>
              </w:rPr>
              <w:t xml:space="preserve"> русская гимназия №1"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МУ "</w:t>
            </w:r>
            <w:proofErr w:type="spellStart"/>
            <w:r w:rsidRPr="00FE2F5D">
              <w:rPr>
                <w:color w:val="000000"/>
                <w:sz w:val="24"/>
              </w:rPr>
              <w:t>Дубоссарское</w:t>
            </w:r>
            <w:proofErr w:type="spellEnd"/>
            <w:r w:rsidRPr="00FE2F5D">
              <w:rPr>
                <w:color w:val="000000"/>
                <w:sz w:val="24"/>
              </w:rPr>
              <w:t xml:space="preserve"> Управление народного образования"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МОУ "</w:t>
            </w:r>
            <w:proofErr w:type="spellStart"/>
            <w:r w:rsidRPr="00FE2F5D">
              <w:rPr>
                <w:color w:val="000000"/>
                <w:sz w:val="24"/>
              </w:rPr>
              <w:t>Рыбницкая</w:t>
            </w:r>
            <w:proofErr w:type="spellEnd"/>
            <w:r w:rsidRPr="00FE2F5D">
              <w:rPr>
                <w:color w:val="000000"/>
                <w:sz w:val="24"/>
              </w:rPr>
              <w:t xml:space="preserve"> русская средняя школа СЗ и РУ"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Республика Армения               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Национальный Институт Образования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Республика Беларусь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Научно-методическое учреждение "Национальный институт образования" Министерства образования Республики Беларусь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Республика Беларусь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Государственное учреждение образования "Гродненский областной институт развития образования"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Республика Беларусь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Региональный центр тестирования и профессиональной ориентации учащейся молодежи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Республика Казахстан      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Центр независимой оценки качества образования  при ТОО "BBS-IT" (</w:t>
            </w:r>
            <w:proofErr w:type="spellStart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г</w:t>
            </w:r>
            <w:proofErr w:type="gramStart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.К</w:t>
            </w:r>
            <w:proofErr w:type="gramEnd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окшетау</w:t>
            </w:r>
            <w:proofErr w:type="spellEnd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)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Республика Казахстан      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</w:rPr>
            </w:pPr>
            <w:r w:rsidRPr="00FE2F5D">
              <w:rPr>
                <w:color w:val="000000"/>
                <w:sz w:val="24"/>
              </w:rPr>
              <w:t>Невская средняя школа</w:t>
            </w:r>
            <w:r w:rsidRPr="00FE2F5D">
              <w:rPr>
                <w:color w:val="000000"/>
                <w:sz w:val="24"/>
              </w:rPr>
              <w:t xml:space="preserve">, </w:t>
            </w:r>
            <w:proofErr w:type="spellStart"/>
            <w:r w:rsidRPr="00FE2F5D">
              <w:rPr>
                <w:color w:val="000000"/>
                <w:sz w:val="24"/>
              </w:rPr>
              <w:t>Акмолинская</w:t>
            </w:r>
            <w:proofErr w:type="spellEnd"/>
            <w:r w:rsidRPr="00FE2F5D">
              <w:rPr>
                <w:color w:val="000000"/>
                <w:sz w:val="24"/>
              </w:rPr>
              <w:t xml:space="preserve"> область</w:t>
            </w:r>
          </w:p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Республика Кыргызс</w:t>
            </w:r>
            <w:bookmarkStart w:id="0" w:name="_GoBack"/>
            <w:bookmarkEnd w:id="0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тан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Национальный центр тестирования </w:t>
            </w:r>
            <w:proofErr w:type="spellStart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МОиН</w:t>
            </w:r>
            <w:proofErr w:type="spellEnd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 </w:t>
            </w:r>
            <w:proofErr w:type="gramStart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КР</w:t>
            </w:r>
            <w:proofErr w:type="gramEnd"/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Республика Кыргызстан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Национальная академия образования</w:t>
            </w:r>
          </w:p>
        </w:tc>
      </w:tr>
      <w:tr w:rsidR="00FE2F5D" w:rsidRPr="00034C94" w:rsidTr="00FE2F5D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Республика Таджикистан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Представительство </w:t>
            </w:r>
            <w:proofErr w:type="spellStart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Россотрудничества</w:t>
            </w:r>
            <w:proofErr w:type="spellEnd"/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 xml:space="preserve"> в Республике Таджикистан</w:t>
            </w:r>
          </w:p>
        </w:tc>
      </w:tr>
      <w:tr w:rsidR="00FE2F5D" w:rsidRPr="00034C94" w:rsidTr="003201C9">
        <w:trPr>
          <w:trHeight w:val="515"/>
        </w:trPr>
        <w:tc>
          <w:tcPr>
            <w:tcW w:w="10206" w:type="dxa"/>
            <w:gridSpan w:val="4"/>
            <w:shd w:val="clear" w:color="auto" w:fill="D9D9D9"/>
            <w:vAlign w:val="center"/>
          </w:tcPr>
          <w:p w:rsidR="00FE2F5D" w:rsidRPr="00034C94" w:rsidRDefault="00FE2F5D" w:rsidP="003201C9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</w:pPr>
            <w:r w:rsidRPr="00034C94"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Участники из регионов РФ</w:t>
            </w:r>
          </w:p>
        </w:tc>
      </w:tr>
      <w:tr w:rsidR="00FE2F5D" w:rsidRPr="00034C94" w:rsidTr="00FE2F5D">
        <w:trPr>
          <w:trHeight w:val="303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КГБУО "Алтайский краевой информационно-аналитический центр"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Лицей г. Алейск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"Гимназия №2" г. Бийск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rFonts w:asciiTheme="minorHAnsi" w:eastAsia="Times New Roman" w:hAnsiTheme="minorHAnsi" w:cstheme="minorHAnsi"/>
                <w:color w:val="000000" w:themeColor="text1"/>
                <w:sz w:val="24"/>
                <w:lang w:eastAsia="ru-RU"/>
              </w:rPr>
              <w:t>КГБОУ «Алтайский краевой институт повышения квалификации работников образования»</w:t>
            </w:r>
          </w:p>
        </w:tc>
      </w:tr>
      <w:tr w:rsidR="00FE2F5D" w:rsidRPr="00034C94" w:rsidTr="00FE2F5D">
        <w:trPr>
          <w:trHeight w:val="356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"СОШ №13" г. Славгород</w:t>
            </w:r>
          </w:p>
        </w:tc>
      </w:tr>
      <w:tr w:rsidR="00FE2F5D" w:rsidRPr="00034C94" w:rsidTr="00FE2F5D">
        <w:trPr>
          <w:trHeight w:val="2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"СОШ № 1" г. Рубцовск</w:t>
            </w:r>
          </w:p>
        </w:tc>
      </w:tr>
      <w:tr w:rsidR="00FE2F5D" w:rsidRPr="00034C94" w:rsidTr="00FE2F5D">
        <w:trPr>
          <w:trHeight w:val="267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Алтайский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"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Змеиногорская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СОШ №3"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Вологодская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АОУ ВО ДПО "Вологодский институт развития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Вологодская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БУ СО 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ВО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 xml:space="preserve"> "Центр информатизации и оценки качества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Вологодская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Департамент образования Вологодской области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Иркутская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ОГАОУ ДПО Институт развития образования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Калининградская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Калининградский областной институт развития образования 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Кемеровская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ГОУ ДПО (ПК) 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С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 xml:space="preserve"> "Кузбасский региональный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ИПКиПРО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>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Кемеровская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МАОУ ДПО Институт повышения квалификации г. Новокузнецк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Кемеровская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СОШ №15 г. Прокопьевск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Краснодарский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Центр развития образования г. Новороссийск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Краснодарский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Краснодарский краевой институт дополнительного профессионального педагогического образования 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Краснодарский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Управление образования г. Приморско-Ахтарск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Краснодарский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МБОУ СОШ № 13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Тимашевский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район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Краснодарский край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Управление по образованию и науке администрации г. Сочи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Курская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Комитет образования и науки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Липецкая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Государственное областное бюджетное учреждение "Центр мониторинга и оценки качества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Липецкая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Липецкий институт развития образования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Москва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"Учительская газета"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Москва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pStyle w:val="1"/>
              <w:spacing w:before="0" w:line="240" w:lineRule="auto"/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0"/>
              </w:rPr>
            </w:pPr>
            <w:r w:rsidRPr="00FE2F5D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0"/>
              </w:rPr>
              <w:t>IBS - Институт</w:t>
            </w:r>
            <w:r w:rsidRPr="00FE2F5D">
              <w:rPr>
                <w:rFonts w:ascii="Calibri" w:eastAsia="Calibri" w:hAnsi="Calibri" w:cs="Times New Roman"/>
                <w:b w:val="0"/>
                <w:bCs w:val="0"/>
                <w:color w:val="000000"/>
                <w:sz w:val="24"/>
                <w:szCs w:val="20"/>
              </w:rPr>
              <w:t xml:space="preserve"> бизнеса и делового администрирования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Московская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Министерство образования Московской области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Мурманская обл.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гимназия №1 г. Полярные Зори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Новгородская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Комитет образования и молодежной политики Администрации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Боровичского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муниципального района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Новгородская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МАОУСОШ №8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г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.С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>тарая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Русса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Новосибирская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ГКУ "Новосибирский институт мониторинга и развития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Омская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Институт развития образования Омской области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Орловская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Казенное учреждение Орловской области "Региональный центр оценки качества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Пензенская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Институт развития образования 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Республика Хакасия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Министерство образования и науки Республики Хакасия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Республика Хакасия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ГКУ РХ "Хакасский центр информатизации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Ростовская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Центр модернизации общего образования РИПК и ППРО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Ростовская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ГБОУ ДПО РО Ростовский институт повышения квалификации и профессиональной переподготовки работников образования 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Санкт-Петербург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Комитет по образованию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ГАОУ ДПО 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СО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 xml:space="preserve"> "Институт развития образования"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ГБОУ СПО 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СО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 xml:space="preserve"> Каменск - Уральский педагогический колледж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ОМС Управление образованием Полевского городского округа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ГАОУ СПО 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СО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 xml:space="preserve"> "Нижнетагильский техникум информационных технологий, сервиса и предпринимательства "Самородок" г. Нижний Тагил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МКУ "Городской социально-методический центр" г. Первоуральск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МАОУ средняя общеобразовательная школа № 9 г. Тавда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МАОУ лицей №21 г. Артемовский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МБУ Информационно-методический центр </w:t>
            </w:r>
            <w:r w:rsidRPr="00FE2F5D">
              <w:rPr>
                <w:color w:val="000000"/>
                <w:sz w:val="24"/>
                <w:szCs w:val="20"/>
              </w:rPr>
              <w:t>г. Нижний Тагил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Центр развития образования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Ирбитского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МО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Свердловская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Управление образования Администрации МО "Каменский ГО"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Тверская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ГБУ ТО Центр оценки качества образования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Ханты-Мансийский автономный округ - Югра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Служба по контролю и надзору в сфере образования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Чувашская Республика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Отдел образования социального развития, молодежной политики и спорта администрации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Аликовского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района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Чувашская Республика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Отдел образования администрации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г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.Ш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>умерля</w:t>
            </w:r>
            <w:proofErr w:type="spellEnd"/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Чувашская Республика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МБОУ " Средняя общеобразовательная школа № 2" г.</w:t>
            </w:r>
            <w:r w:rsidRPr="00FE2F5D">
              <w:rPr>
                <w:sz w:val="24"/>
              </w:rPr>
              <w:t xml:space="preserve"> </w:t>
            </w:r>
            <w:r w:rsidRPr="00FE2F5D">
              <w:rPr>
                <w:color w:val="000000"/>
                <w:sz w:val="24"/>
                <w:szCs w:val="20"/>
              </w:rPr>
              <w:t>Новочебоксарск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Департамент образования Администрации Тазовского района ЯНАО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Департамент образования Администрации города Салехард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ГКУ ЯНАО "Региональный центр оценки качества образования ЦОКО"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Управление образования Администрации МО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Красноселькупский</w:t>
            </w:r>
            <w:proofErr w:type="spellEnd"/>
            <w:r w:rsidRPr="00FE2F5D">
              <w:rPr>
                <w:color w:val="000000"/>
                <w:sz w:val="24"/>
                <w:szCs w:val="20"/>
              </w:rPr>
              <w:t xml:space="preserve"> район</w:t>
            </w:r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Ямало-Ненецкий автономный округ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 xml:space="preserve">Управление образования администрации </w:t>
            </w:r>
            <w:proofErr w:type="spellStart"/>
            <w:r w:rsidRPr="00FE2F5D">
              <w:rPr>
                <w:color w:val="000000"/>
                <w:sz w:val="24"/>
                <w:szCs w:val="20"/>
              </w:rPr>
              <w:t>г</w:t>
            </w:r>
            <w:proofErr w:type="gramStart"/>
            <w:r w:rsidRPr="00FE2F5D">
              <w:rPr>
                <w:color w:val="000000"/>
                <w:sz w:val="24"/>
                <w:szCs w:val="20"/>
              </w:rPr>
              <w:t>.М</w:t>
            </w:r>
            <w:proofErr w:type="gramEnd"/>
            <w:r w:rsidRPr="00FE2F5D">
              <w:rPr>
                <w:color w:val="000000"/>
                <w:sz w:val="24"/>
                <w:szCs w:val="20"/>
              </w:rPr>
              <w:t>уравленко</w:t>
            </w:r>
            <w:proofErr w:type="spellEnd"/>
          </w:p>
        </w:tc>
      </w:tr>
      <w:tr w:rsidR="00FE2F5D" w:rsidRPr="00034C94" w:rsidTr="00FE2F5D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FE2F5D" w:rsidRPr="00034C94" w:rsidRDefault="00FE2F5D" w:rsidP="003201C9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lang w:eastAsia="ru-RU"/>
              </w:rPr>
            </w:pPr>
          </w:p>
        </w:tc>
        <w:tc>
          <w:tcPr>
            <w:tcW w:w="2970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Ярославская область</w:t>
            </w:r>
          </w:p>
        </w:tc>
        <w:tc>
          <w:tcPr>
            <w:tcW w:w="6662" w:type="dxa"/>
            <w:shd w:val="clear" w:color="auto" w:fill="auto"/>
          </w:tcPr>
          <w:p w:rsidR="00FE2F5D" w:rsidRPr="00FE2F5D" w:rsidRDefault="00FE2F5D" w:rsidP="00FE2F5D">
            <w:pPr>
              <w:spacing w:after="0" w:line="240" w:lineRule="auto"/>
              <w:rPr>
                <w:color w:val="000000"/>
                <w:sz w:val="24"/>
                <w:szCs w:val="20"/>
              </w:rPr>
            </w:pPr>
            <w:r w:rsidRPr="00FE2F5D">
              <w:rPr>
                <w:color w:val="000000"/>
                <w:sz w:val="24"/>
                <w:szCs w:val="20"/>
              </w:rPr>
              <w:t>ГУ ЯО "Центр оценки и контроля качества образования"</w:t>
            </w:r>
          </w:p>
        </w:tc>
      </w:tr>
    </w:tbl>
    <w:p w:rsidR="006B6BFA" w:rsidRPr="00034C94" w:rsidRDefault="006B6BFA" w:rsidP="00034C94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ru-RU"/>
        </w:rPr>
      </w:pPr>
    </w:p>
    <w:sectPr w:rsidR="006B6BFA" w:rsidRPr="00034C94" w:rsidSect="00B1017D">
      <w:pgSz w:w="11906" w:h="16838"/>
      <w:pgMar w:top="993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034C94"/>
    <w:rsid w:val="000B323C"/>
    <w:rsid w:val="001A41A8"/>
    <w:rsid w:val="0021246B"/>
    <w:rsid w:val="00245C50"/>
    <w:rsid w:val="0026248D"/>
    <w:rsid w:val="00267603"/>
    <w:rsid w:val="0029609F"/>
    <w:rsid w:val="002D2D83"/>
    <w:rsid w:val="002D539C"/>
    <w:rsid w:val="002D7309"/>
    <w:rsid w:val="002F0921"/>
    <w:rsid w:val="00306A92"/>
    <w:rsid w:val="003201C9"/>
    <w:rsid w:val="003339BB"/>
    <w:rsid w:val="003369E2"/>
    <w:rsid w:val="00390921"/>
    <w:rsid w:val="003A08B7"/>
    <w:rsid w:val="003A2404"/>
    <w:rsid w:val="003B331C"/>
    <w:rsid w:val="003C0EE1"/>
    <w:rsid w:val="003D7FC2"/>
    <w:rsid w:val="003E4B2E"/>
    <w:rsid w:val="00462525"/>
    <w:rsid w:val="00466506"/>
    <w:rsid w:val="004854C0"/>
    <w:rsid w:val="004D1CF9"/>
    <w:rsid w:val="00516BB9"/>
    <w:rsid w:val="00534986"/>
    <w:rsid w:val="0059019F"/>
    <w:rsid w:val="005B04F9"/>
    <w:rsid w:val="005D38BB"/>
    <w:rsid w:val="00646565"/>
    <w:rsid w:val="00694EC0"/>
    <w:rsid w:val="006A03DC"/>
    <w:rsid w:val="006B6BFA"/>
    <w:rsid w:val="006D2E42"/>
    <w:rsid w:val="006F187C"/>
    <w:rsid w:val="00712697"/>
    <w:rsid w:val="00757507"/>
    <w:rsid w:val="00761A4F"/>
    <w:rsid w:val="00764A32"/>
    <w:rsid w:val="00820A8F"/>
    <w:rsid w:val="00823D8D"/>
    <w:rsid w:val="008A729A"/>
    <w:rsid w:val="008C10A1"/>
    <w:rsid w:val="00930047"/>
    <w:rsid w:val="009854B0"/>
    <w:rsid w:val="009B35F1"/>
    <w:rsid w:val="00A1436D"/>
    <w:rsid w:val="00A222B7"/>
    <w:rsid w:val="00B1017D"/>
    <w:rsid w:val="00B11A56"/>
    <w:rsid w:val="00B56BA2"/>
    <w:rsid w:val="00B611D0"/>
    <w:rsid w:val="00B659FF"/>
    <w:rsid w:val="00B72295"/>
    <w:rsid w:val="00B747A3"/>
    <w:rsid w:val="00B932DB"/>
    <w:rsid w:val="00BE0D56"/>
    <w:rsid w:val="00C668EC"/>
    <w:rsid w:val="00CB522E"/>
    <w:rsid w:val="00D52393"/>
    <w:rsid w:val="00D77FC0"/>
    <w:rsid w:val="00DF7D29"/>
    <w:rsid w:val="00E15F41"/>
    <w:rsid w:val="00E24797"/>
    <w:rsid w:val="00E25D7A"/>
    <w:rsid w:val="00E53DE7"/>
    <w:rsid w:val="00EA79E1"/>
    <w:rsid w:val="00ED06A1"/>
    <w:rsid w:val="00EF3303"/>
    <w:rsid w:val="00F35169"/>
    <w:rsid w:val="00F702DE"/>
    <w:rsid w:val="00FC58CD"/>
    <w:rsid w:val="00FC75F1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5848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Катрин</cp:lastModifiedBy>
  <cp:revision>3</cp:revision>
  <dcterms:created xsi:type="dcterms:W3CDTF">2013-06-26T08:20:00Z</dcterms:created>
  <dcterms:modified xsi:type="dcterms:W3CDTF">2013-06-26T08:37:00Z</dcterms:modified>
</cp:coreProperties>
</file>